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6695" w14:textId="77777777" w:rsidR="000960D2" w:rsidRPr="0084321B" w:rsidRDefault="00E351F1" w:rsidP="00A51D29">
      <w:pPr>
        <w:pStyle w:val="Tytu"/>
        <w:rPr>
          <w:lang w:eastAsia="en-US"/>
        </w:rPr>
      </w:pPr>
      <w:r>
        <w:rPr>
          <w:lang w:eastAsia="en-US"/>
        </w:rPr>
        <w:t xml:space="preserve"> </w:t>
      </w:r>
      <w:r w:rsidR="000960D2" w:rsidRPr="0084321B">
        <w:rPr>
          <w:lang w:eastAsia="en-US"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6E4ED0" w:rsidRPr="006E4ED0" w14:paraId="2D0882C0" w14:textId="77777777" w:rsidTr="006E4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3B545332" w14:textId="77777777" w:rsidR="000960D2" w:rsidRPr="0084321B" w:rsidRDefault="000960D2">
            <w:pPr>
              <w:suppressAutoHyphens/>
              <w:jc w:val="center"/>
              <w:rPr>
                <w:rFonts w:ascii="Calibri" w:hAnsi="Calibri" w:cs="Arial"/>
                <w:b w:val="0"/>
                <w:color w:val="auto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KONSUMENT</w:t>
            </w:r>
          </w:p>
        </w:tc>
      </w:tr>
      <w:tr w:rsidR="006E4ED0" w:rsidRPr="006E4ED0" w14:paraId="4A6AC711" w14:textId="77777777" w:rsidTr="006E4E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A8CD492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14:paraId="47C3B031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za wyjątkiem</w:t>
            </w:r>
            <w:proofErr w:type="gram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czytelnego podpisu (imię i nazwisko), który konsument składa własnoręcznie pod upoważnieniem.</w:t>
            </w:r>
          </w:p>
          <w:p w14:paraId="394B28C2" w14:textId="77777777" w:rsidR="00D053F2" w:rsidRPr="0084321B" w:rsidRDefault="00D053F2" w:rsidP="00D053F2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</w:t>
            </w:r>
            <w:r w:rsidR="00CC0F6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ustawy z dnia 9 kwietnia 2010 roku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 udostępnianiu informacji gospodarczych i wymianie danych gospodarczych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(tj. Dz.U.2014 poz. 1015 ze</w:t>
            </w:r>
            <w:r w:rsidRP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w zakresie aktualnych zobowiązań, które są wym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agalne. Skreślenie ww. podstawy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spowoduje brak możliwości złożenia zapytania do BIG 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 bazy Biura Informacji Kredytowej oraz bazy Związku Banków Polskich.</w:t>
            </w:r>
          </w:p>
          <w:p w14:paraId="136775F8" w14:textId="77777777" w:rsidR="00427411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„…</w:t>
            </w:r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do pozyskania za pośrednictwem BIG </w:t>
            </w:r>
            <w:proofErr w:type="spellStart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danych gospodarczych z Biura Informacji Kredytowej S.A. (BIK) i Związku Banków Polskich (ZBP), w tym między innymi oceny punktowej (</w:t>
            </w:r>
            <w:proofErr w:type="spellStart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scoring</w:t>
            </w:r>
            <w:proofErr w:type="spellEnd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), w zakresie niezbędnym do dokonania oceny wiarygodności płatniczej i oceny ryzyka kredytowego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” upoważnienie będzie uprawniało wyłącznie do złożenia zapytania do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 zastrzeżeniem pkt 3. </w:t>
            </w:r>
          </w:p>
          <w:p w14:paraId="03255642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„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7D63ADA4" w14:textId="77777777" w:rsidR="000960D2" w:rsidRDefault="000960D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740974F2" w14:textId="77777777" w:rsidR="00D053F2" w:rsidRPr="0084321B" w:rsidRDefault="00D053F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29D8583C" w14:textId="77777777" w:rsidR="005F567E" w:rsidRPr="0084321B" w:rsidRDefault="005F567E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tbl>
      <w:tblPr>
        <w:tblStyle w:val="Jasnecieniowanieakcent1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F567E" w:rsidRPr="00427411" w14:paraId="67B1A17A" w14:textId="77777777" w:rsidTr="0084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BBDB40F" w14:textId="77777777" w:rsidR="005F567E" w:rsidRPr="0084321B" w:rsidRDefault="005F567E">
            <w:pPr>
              <w:suppressAutoHyphens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PRZEDSIĘBIORCA</w:t>
            </w:r>
          </w:p>
        </w:tc>
      </w:tr>
      <w:tr w:rsidR="0084321B" w:rsidRPr="0084321B" w14:paraId="4D2D3510" w14:textId="77777777" w:rsidTr="008432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48CB33E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Na upoważnieniach obligatoryjnie są wymagane: nazwa, adres i NIP. </w:t>
            </w:r>
          </w:p>
          <w:p w14:paraId="44C516E8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 przedsiębiorca pod upoważnieniem składa podpis oraz pieczęć. </w:t>
            </w:r>
          </w:p>
          <w:p w14:paraId="580CA3C3" w14:textId="77777777" w:rsidR="00D053F2" w:rsidRPr="0084321B" w:rsidRDefault="00D053F2" w:rsidP="00D053F2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przedsiębiorcy – 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art. 105 ust. 4a i 4a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vertAlign w:val="superscript"/>
                <w:lang w:eastAsia="en-US"/>
              </w:rPr>
              <w:t>1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ustawy z dnia 29 sierpnia 1997 roku - Prawo bankowe (tj. Dz.U.2017 poz. 1876 ze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</w:t>
            </w:r>
            <w:r w:rsidR="00862851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Biura Informacji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Związku Banków Polskich,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skreślenie tej podstawy prawnej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oznacza brak zgody przedsiębiorcy na złożenie zapytania do bazy Biura Info</w:t>
            </w:r>
            <w:r w:rsidR="00862851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 Związku Banków Polskich. </w:t>
            </w:r>
          </w:p>
          <w:p w14:paraId="77F355BD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Jeżeli przedsiębiorca wykreśli w upoważnieniu wyrażenie 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„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5A5974F6" w14:textId="77777777" w:rsidR="0080627F" w:rsidRDefault="0080627F" w:rsidP="001C58F9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2A951754" w14:textId="34ACB94C" w:rsidR="00BE5EA9" w:rsidRDefault="00BE5EA9" w:rsidP="00BE5EA9">
      <w:pPr>
        <w:tabs>
          <w:tab w:val="left" w:pos="8265"/>
        </w:tabs>
        <w:suppressAutoHyphens/>
        <w:spacing w:after="120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</w:p>
    <w:p w14:paraId="6521B208" w14:textId="14A9E97D" w:rsidR="00F32AC5" w:rsidRPr="00F32AC5" w:rsidRDefault="00E86A4C" w:rsidP="00F32AC5">
      <w:pPr>
        <w:spacing w:before="240"/>
        <w:ind w:left="4502"/>
        <w:jc w:val="right"/>
        <w:rPr>
          <w:rFonts w:asciiTheme="minorHAnsi" w:hAnsiTheme="minorHAnsi" w:cstheme="minorHAnsi"/>
          <w:sz w:val="16"/>
          <w:szCs w:val="16"/>
        </w:rPr>
      </w:pPr>
      <w:r w:rsidRPr="00BE5EA9">
        <w:rPr>
          <w:rFonts w:asciiTheme="minorHAnsi" w:hAnsiTheme="minorHAnsi" w:cs="Arial"/>
          <w:sz w:val="16"/>
          <w:szCs w:val="16"/>
        </w:rPr>
        <w:br w:type="column"/>
      </w:r>
      <w:r w:rsidR="00F32AC5" w:rsidRPr="00F32AC5">
        <w:rPr>
          <w:rFonts w:asciiTheme="minorHAnsi" w:hAnsiTheme="minorHAnsi" w:cstheme="minorHAnsi"/>
          <w:sz w:val="16"/>
          <w:szCs w:val="16"/>
        </w:rPr>
        <w:lastRenderedPageBreak/>
        <w:t>Załącznik nr 31b</w:t>
      </w:r>
      <w:r w:rsidR="004C13CB">
        <w:rPr>
          <w:rFonts w:asciiTheme="minorHAnsi" w:hAnsiTheme="minorHAnsi" w:cstheme="minorHAnsi"/>
          <w:sz w:val="16"/>
          <w:szCs w:val="16"/>
        </w:rPr>
        <w:t>.1</w:t>
      </w:r>
      <w:r w:rsidR="00F32AC5" w:rsidRPr="00F32AC5">
        <w:rPr>
          <w:rFonts w:asciiTheme="minorHAnsi" w:hAnsiTheme="minorHAnsi" w:cstheme="minorHAnsi"/>
          <w:sz w:val="16"/>
          <w:szCs w:val="16"/>
        </w:rPr>
        <w:t xml:space="preserve"> do wniosku </w:t>
      </w:r>
    </w:p>
    <w:p w14:paraId="34E8EC84" w14:textId="23E23352" w:rsidR="00411937" w:rsidRPr="00F32AC5" w:rsidRDefault="00B17F41" w:rsidP="00E6740E">
      <w:pPr>
        <w:suppressAutoHyphens/>
        <w:spacing w:after="120"/>
        <w:jc w:val="both"/>
        <w:rPr>
          <w:rFonts w:asciiTheme="minorHAnsi" w:hAnsiTheme="minorHAnsi" w:cs="Arial"/>
          <w:i/>
          <w:sz w:val="14"/>
          <w:szCs w:val="14"/>
        </w:rPr>
      </w:pPr>
      <w:r w:rsidRPr="00F32AC5">
        <w:rPr>
          <w:rFonts w:asciiTheme="minorHAnsi" w:hAnsiTheme="minorHAnsi" w:cs="Arial"/>
          <w:i/>
          <w:sz w:val="14"/>
          <w:szCs w:val="14"/>
        </w:rPr>
        <w:t xml:space="preserve">Treść wzorcowego upoważnienia konsumenta, które winien posiadać podmiot występujący do Biura Informacji Gospodarczej </w:t>
      </w:r>
      <w:proofErr w:type="spellStart"/>
      <w:r w:rsidRPr="00F32AC5">
        <w:rPr>
          <w:rFonts w:asciiTheme="minorHAnsi" w:hAnsiTheme="minorHAnsi" w:cs="Arial"/>
          <w:i/>
          <w:sz w:val="14"/>
          <w:szCs w:val="14"/>
        </w:rPr>
        <w:t>InfoMonitor</w:t>
      </w:r>
      <w:proofErr w:type="spellEnd"/>
      <w:r w:rsidRPr="00F32AC5">
        <w:rPr>
          <w:rFonts w:asciiTheme="minorHAnsi" w:hAnsiTheme="minorHAnsi" w:cs="Arial"/>
          <w:i/>
          <w:sz w:val="14"/>
          <w:szCs w:val="14"/>
        </w:rPr>
        <w:t xml:space="preserve"> S.A. o pozyskanie i ujawnienie informacji gospodarczych oraz danych gospodarczych z Biura Informacji Kredytowej S.A. i Związku Banków Polskich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6193573B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66C6540D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2136309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C864A79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76E3EE34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3E90BE5A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36F3A3EB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BE440A5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730C0483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1E35651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1973302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32D9D305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2F161173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7CA825F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59C66A79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2BEF7EB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DDC4B3B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273EE4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3C611305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9812EAC" w14:textId="77777777"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BE85DBE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 xml:space="preserve">nie wypełnia się w przypadku obcokrajowca </w:t>
            </w:r>
            <w:proofErr w:type="gramStart"/>
            <w:r w:rsidRPr="006A6A53">
              <w:rPr>
                <w:rFonts w:asciiTheme="minorHAnsi" w:eastAsiaTheme="minorEastAsia" w:hAnsiTheme="minorHAnsi"/>
                <w:sz w:val="14"/>
              </w:rPr>
              <w:t>nie posiadającego</w:t>
            </w:r>
            <w:proofErr w:type="gramEnd"/>
            <w:r w:rsidRPr="006A6A53">
              <w:rPr>
                <w:rFonts w:asciiTheme="minorHAnsi" w:eastAsiaTheme="minorEastAsia" w:hAnsiTheme="minorHAnsi"/>
                <w:sz w:val="14"/>
              </w:rPr>
              <w:t xml:space="preserve"> nr PESEL</w:t>
            </w:r>
          </w:p>
        </w:tc>
      </w:tr>
    </w:tbl>
    <w:p w14:paraId="73238E37" w14:textId="77777777"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3613C74C" w14:textId="77777777" w:rsidR="00B17F41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2329C8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Pr="003E4268">
        <w:rPr>
          <w:rFonts w:asciiTheme="minorHAnsi" w:hAnsiTheme="minorHAnsi" w:cs="Arial"/>
          <w:bCs/>
          <w:sz w:val="18"/>
          <w:szCs w:val="18"/>
        </w:rPr>
        <w:t>1015</w:t>
      </w:r>
      <w:r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>) oraz 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Pr="0084321B">
        <w:rPr>
          <w:rFonts w:ascii="Calibri" w:hAnsi="Calibri" w:cs="Arial"/>
          <w:sz w:val="18"/>
          <w:szCs w:val="18"/>
          <w:lang w:eastAsia="en-US"/>
        </w:rPr>
        <w:t>Dz.U.201</w:t>
      </w:r>
      <w:r>
        <w:rPr>
          <w:rFonts w:ascii="Calibri" w:hAnsi="Calibri" w:cs="Arial"/>
          <w:sz w:val="18"/>
          <w:szCs w:val="18"/>
          <w:lang w:eastAsia="en-US"/>
        </w:rPr>
        <w:t xml:space="preserve">7 poz. </w:t>
      </w:r>
      <w:r w:rsidRPr="0084321B">
        <w:rPr>
          <w:rFonts w:ascii="Calibri" w:hAnsi="Calibri" w:cs="Arial"/>
          <w:sz w:val="18"/>
          <w:szCs w:val="18"/>
          <w:lang w:eastAsia="en-US"/>
        </w:rPr>
        <w:t>1</w:t>
      </w:r>
      <w:r>
        <w:rPr>
          <w:rFonts w:ascii="Calibri" w:hAnsi="Calibri" w:cs="Arial"/>
          <w:sz w:val="18"/>
          <w:szCs w:val="18"/>
          <w:lang w:eastAsia="en-US"/>
        </w:rPr>
        <w:t>876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30129F89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2FD17711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11D19375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0667CBFB" w14:textId="77777777" w:rsidTr="002B4C06">
        <w:trPr>
          <w:trHeight w:val="75"/>
        </w:trPr>
        <w:tc>
          <w:tcPr>
            <w:tcW w:w="9923" w:type="dxa"/>
            <w:gridSpan w:val="3"/>
          </w:tcPr>
          <w:p w14:paraId="557F0ECE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0D8725AF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709192D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1317A7A5" w14:textId="3F7258B8" w:rsidR="002B4C06" w:rsidRPr="00143003" w:rsidRDefault="00143003" w:rsidP="00143003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143003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Mazowiecki Regionalny Fundusz Pożyczkowy sp. z o. o. </w:t>
            </w:r>
            <w:r w:rsidR="00EE5BB5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A</w:t>
            </w:r>
            <w:r w:rsidR="0081285D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l. Niepodległości 58, 02-626</w:t>
            </w:r>
            <w:r w:rsidRPr="00143003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Warszawa</w:t>
            </w:r>
          </w:p>
        </w:tc>
      </w:tr>
      <w:tr w:rsidR="001140BA" w:rsidRPr="00E86A4C" w14:paraId="10D8C195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4BD5BA8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3F71EE89" w14:textId="77777777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S.A)</w:t>
            </w:r>
          </w:p>
        </w:tc>
      </w:tr>
    </w:tbl>
    <w:p w14:paraId="6687335D" w14:textId="77777777" w:rsidR="00411937" w:rsidRPr="00B17F41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AD51E1" w:rsidRPr="00B17F41">
        <w:rPr>
          <w:rFonts w:asciiTheme="minorHAnsi" w:hAnsiTheme="minorHAnsi" w:cs="Arial"/>
          <w:sz w:val="18"/>
          <w:szCs w:val="18"/>
        </w:rPr>
        <w:t>Jacka Kaczmarskiego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Pr="00B17F41">
        <w:rPr>
          <w:rFonts w:asciiTheme="minorHAnsi" w:hAnsiTheme="minorHAnsi" w:cs="Arial"/>
          <w:sz w:val="18"/>
          <w:szCs w:val="18"/>
        </w:rPr>
        <w:t xml:space="preserve"> 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14:paraId="6BCA6680" w14:textId="77777777" w:rsidR="00B17F41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Pr="003E4268">
        <w:rPr>
          <w:rFonts w:asciiTheme="minorHAnsi" w:hAnsiTheme="minorHAnsi" w:cs="Arial"/>
          <w:sz w:val="18"/>
          <w:szCs w:val="18"/>
        </w:rPr>
        <w:t xml:space="preserve"> przedsiębiorcę 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14:paraId="64E4C2B8" w14:textId="77777777" w:rsidTr="002B4C06">
        <w:trPr>
          <w:trHeight w:val="377"/>
        </w:trPr>
        <w:tc>
          <w:tcPr>
            <w:tcW w:w="4533" w:type="dxa"/>
          </w:tcPr>
          <w:p w14:paraId="4ECB3608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70F09AD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56F2FCDA" w14:textId="77777777" w:rsidR="00910236" w:rsidRPr="00B17F41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F41" w:rsidRPr="00B17F41">
        <w:rPr>
          <w:rFonts w:asciiTheme="minorHAnsi" w:hAnsiTheme="minorHAnsi" w:cs="Arial"/>
          <w:i/>
          <w:sz w:val="16"/>
          <w:szCs w:val="18"/>
        </w:rPr>
        <w:t>k</w:t>
      </w:r>
      <w:r w:rsidRPr="00B17F41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42"/>
        <w:gridCol w:w="1418"/>
        <w:gridCol w:w="1417"/>
        <w:gridCol w:w="284"/>
        <w:gridCol w:w="1134"/>
        <w:gridCol w:w="1417"/>
      </w:tblGrid>
      <w:tr w:rsidR="00AA42E2" w:rsidRPr="00D21756" w14:paraId="765BB424" w14:textId="77777777" w:rsidTr="00F32AC5">
        <w:tc>
          <w:tcPr>
            <w:tcW w:w="4219" w:type="dxa"/>
            <w:gridSpan w:val="3"/>
          </w:tcPr>
          <w:p w14:paraId="42DB0A37" w14:textId="77777777" w:rsidR="00AA42E2" w:rsidRPr="00F32AC5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Administratorem Pani/Pana danych osobowych jest:</w:t>
            </w:r>
          </w:p>
        </w:tc>
        <w:tc>
          <w:tcPr>
            <w:tcW w:w="1418" w:type="dxa"/>
          </w:tcPr>
          <w:p w14:paraId="6823C3B5" w14:textId="77777777" w:rsidR="00AA42E2" w:rsidRPr="00F32AC5" w:rsidRDefault="0014300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MRFP Sp.</w:t>
            </w:r>
            <w:r w:rsidR="00B6505B"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 </w:t>
            </w: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z o.o</w:t>
            </w:r>
          </w:p>
          <w:p w14:paraId="3F17EDE4" w14:textId="77777777" w:rsidR="00AA42E2" w:rsidRPr="00F32AC5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i/>
                <w:sz w:val="16"/>
                <w:szCs w:val="16"/>
                <w:lang w:eastAsia="en-US"/>
              </w:rPr>
              <w:t>(dane podmiotu pytającego)</w:t>
            </w:r>
          </w:p>
        </w:tc>
        <w:tc>
          <w:tcPr>
            <w:tcW w:w="1417" w:type="dxa"/>
            <w:vAlign w:val="center"/>
          </w:tcPr>
          <w:p w14:paraId="140E1654" w14:textId="77777777" w:rsidR="00AA42E2" w:rsidRPr="00F32AC5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418" w:type="dxa"/>
            <w:gridSpan w:val="2"/>
            <w:vAlign w:val="center"/>
          </w:tcPr>
          <w:p w14:paraId="7B7B4777" w14:textId="77777777" w:rsidR="00AA42E2" w:rsidRPr="00F32AC5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417" w:type="dxa"/>
            <w:vAlign w:val="center"/>
          </w:tcPr>
          <w:p w14:paraId="43718DDA" w14:textId="77777777" w:rsidR="00AA42E2" w:rsidRPr="00F32AC5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AA42E2" w:rsidRPr="00D21756" w14:paraId="3152E72F" w14:textId="77777777" w:rsidTr="00F32AC5">
        <w:tc>
          <w:tcPr>
            <w:tcW w:w="4219" w:type="dxa"/>
            <w:gridSpan w:val="3"/>
          </w:tcPr>
          <w:p w14:paraId="371AC203" w14:textId="77777777" w:rsidR="00AA42E2" w:rsidRPr="00F32AC5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Z Administratorem można się skontaktować poprzez adres </w:t>
            </w:r>
            <w:proofErr w:type="gramStart"/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e-mail,</w:t>
            </w:r>
            <w:proofErr w:type="gramEnd"/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 lub pisemnie (adres siedziby Administratora):</w:t>
            </w:r>
          </w:p>
        </w:tc>
        <w:tc>
          <w:tcPr>
            <w:tcW w:w="1418" w:type="dxa"/>
          </w:tcPr>
          <w:p w14:paraId="4C7658E0" w14:textId="77777777" w:rsidR="00974C33" w:rsidRPr="00974C33" w:rsidRDefault="00974C33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  <w:sz w:val="14"/>
                <w:szCs w:val="14"/>
              </w:rPr>
            </w:pPr>
          </w:p>
          <w:p w14:paraId="2C865EC1" w14:textId="091D84A5" w:rsidR="00AA42E2" w:rsidRPr="00974C33" w:rsidRDefault="00974C33" w:rsidP="00974C33">
            <w:pPr>
              <w:tabs>
                <w:tab w:val="left" w:pos="284"/>
              </w:tabs>
              <w:spacing w:after="200" w:line="276" w:lineRule="auto"/>
              <w:contextualSpacing/>
              <w:rPr>
                <w:rStyle w:val="Hipercze"/>
                <w:rFonts w:asciiTheme="minorHAnsi" w:eastAsia="Calibri" w:hAnsiTheme="minorHAnsi" w:cstheme="minorHAnsi"/>
                <w:sz w:val="14"/>
                <w:szCs w:val="14"/>
              </w:rPr>
            </w:pPr>
            <w:r w:rsidRPr="00974C33">
              <w:rPr>
                <w:rStyle w:val="Hipercze"/>
                <w:rFonts w:asciiTheme="minorHAnsi" w:hAnsiTheme="minorHAnsi" w:cstheme="minorHAnsi"/>
                <w:sz w:val="16"/>
                <w:szCs w:val="16"/>
                <w:lang w:eastAsia="en-US"/>
              </w:rPr>
              <w:t>kontakt@pozyczkimazowieckie.pl</w:t>
            </w:r>
          </w:p>
        </w:tc>
        <w:tc>
          <w:tcPr>
            <w:tcW w:w="1417" w:type="dxa"/>
            <w:vAlign w:val="center"/>
          </w:tcPr>
          <w:p w14:paraId="39EDDA1F" w14:textId="77777777" w:rsidR="00AA42E2" w:rsidRPr="00F32AC5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hyperlink r:id="rId13" w:history="1">
              <w:r w:rsidRPr="00F32AC5">
                <w:rPr>
                  <w:rStyle w:val="Hipercze"/>
                  <w:rFonts w:asciiTheme="minorHAnsi" w:eastAsia="Calibri" w:hAnsi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gridSpan w:val="2"/>
            <w:vAlign w:val="center"/>
          </w:tcPr>
          <w:p w14:paraId="74D5A017" w14:textId="77777777" w:rsidR="00AA42E2" w:rsidRPr="00F32AC5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  <w:sz w:val="16"/>
                <w:szCs w:val="16"/>
              </w:rPr>
            </w:pPr>
            <w:hyperlink r:id="rId14" w:history="1">
              <w:r w:rsidRPr="00F32AC5">
                <w:rPr>
                  <w:rStyle w:val="Hipercze"/>
                  <w:rFonts w:asciiTheme="minorHAnsi" w:eastAsia="Calibri" w:hAnsi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417" w:type="dxa"/>
            <w:vAlign w:val="center"/>
          </w:tcPr>
          <w:p w14:paraId="426B8179" w14:textId="77777777" w:rsidR="00AA42E2" w:rsidRPr="00F32AC5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hyperlink r:id="rId15" w:history="1">
              <w:r w:rsidRPr="00F32AC5">
                <w:rPr>
                  <w:rStyle w:val="Hipercze"/>
                  <w:rFonts w:asciiTheme="minorHAnsi" w:eastAsia="Calibri" w:hAnsi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AA42E2" w:rsidRPr="00D21756" w14:paraId="32A995E8" w14:textId="77777777" w:rsidTr="00F32AC5">
        <w:tc>
          <w:tcPr>
            <w:tcW w:w="4219" w:type="dxa"/>
            <w:gridSpan w:val="3"/>
          </w:tcPr>
          <w:p w14:paraId="547BC2F3" w14:textId="77777777" w:rsidR="00AA42E2" w:rsidRPr="00F32AC5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18" w:type="dxa"/>
          </w:tcPr>
          <w:p w14:paraId="2AF2CC0E" w14:textId="77777777" w:rsidR="00AA42E2" w:rsidRPr="00974C33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5252E817" w14:textId="2322C7BA" w:rsidR="00AA42E2" w:rsidRPr="00974C33" w:rsidRDefault="00974C3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  <w:szCs w:val="16"/>
              </w:rPr>
            </w:pPr>
            <w:r w:rsidRPr="00974C33">
              <w:rPr>
                <w:rStyle w:val="Hipercze"/>
                <w:rFonts w:asciiTheme="minorHAnsi" w:hAnsiTheme="minorHAnsi" w:cstheme="minorHAnsi"/>
                <w:sz w:val="16"/>
                <w:szCs w:val="16"/>
                <w:lang w:eastAsia="en-US"/>
              </w:rPr>
              <w:t>iod.mrfp@dpag.pl</w:t>
            </w:r>
          </w:p>
        </w:tc>
        <w:tc>
          <w:tcPr>
            <w:tcW w:w="1417" w:type="dxa"/>
            <w:vAlign w:val="center"/>
          </w:tcPr>
          <w:p w14:paraId="519EA7E6" w14:textId="77777777" w:rsidR="00AA42E2" w:rsidRPr="00F32AC5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hyperlink r:id="rId16" w:history="1">
              <w:r w:rsidRPr="00F32AC5">
                <w:rPr>
                  <w:rFonts w:asciiTheme="minorHAnsi" w:eastAsia="Calibri" w:hAnsi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418" w:type="dxa"/>
            <w:gridSpan w:val="2"/>
            <w:vAlign w:val="center"/>
          </w:tcPr>
          <w:p w14:paraId="4E9C11D3" w14:textId="77777777" w:rsidR="00AA42E2" w:rsidRPr="00F32AC5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iod@bik.pl</w:t>
            </w:r>
          </w:p>
        </w:tc>
        <w:tc>
          <w:tcPr>
            <w:tcW w:w="1417" w:type="dxa"/>
            <w:vAlign w:val="center"/>
          </w:tcPr>
          <w:p w14:paraId="54649B60" w14:textId="77777777" w:rsidR="00AA42E2" w:rsidRPr="00F32AC5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iod@zbp.pl</w:t>
            </w:r>
          </w:p>
        </w:tc>
      </w:tr>
      <w:tr w:rsidR="000A6FBB" w:rsidRPr="00D21756" w14:paraId="2F0A9BB0" w14:textId="77777777" w:rsidTr="00910236">
        <w:tc>
          <w:tcPr>
            <w:tcW w:w="9889" w:type="dxa"/>
            <w:gridSpan w:val="8"/>
          </w:tcPr>
          <w:p w14:paraId="2EE8AB91" w14:textId="77777777" w:rsidR="000A6FBB" w:rsidRPr="00F32AC5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Z inspektorem </w:t>
            </w: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ochrony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związanych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z przetwarzaniem danych.</w:t>
            </w:r>
          </w:p>
        </w:tc>
      </w:tr>
      <w:tr w:rsidR="00317192" w:rsidRPr="00D21756" w14:paraId="5EC9F9F5" w14:textId="77777777" w:rsidTr="00F32AC5">
        <w:tc>
          <w:tcPr>
            <w:tcW w:w="1668" w:type="dxa"/>
          </w:tcPr>
          <w:p w14:paraId="450389C0" w14:textId="77777777" w:rsidR="003D35EC" w:rsidRPr="00F32AC5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Pani/</w:t>
            </w: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Pana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dane </w:t>
            </w:r>
            <w:r w:rsidRPr="00F32AC5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będą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przetwarzane przez:</w:t>
            </w:r>
          </w:p>
        </w:tc>
        <w:tc>
          <w:tcPr>
            <w:tcW w:w="2409" w:type="dxa"/>
          </w:tcPr>
          <w:p w14:paraId="33C86A49" w14:textId="77777777" w:rsidR="003D35EC" w:rsidRPr="00F32AC5" w:rsidRDefault="003D35EC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3261" w:type="dxa"/>
            <w:gridSpan w:val="4"/>
          </w:tcPr>
          <w:p w14:paraId="2B431EE9" w14:textId="77777777" w:rsidR="00F32AC5" w:rsidRPr="00F32AC5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InfoMonitor</w:t>
            </w:r>
            <w:proofErr w:type="spellEnd"/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A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dministratora danych, będący podstaw</w:t>
            </w:r>
            <w:r w:rsidR="0094383E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ą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przetwarzania Pani/Pana danych osobowych.</w:t>
            </w:r>
          </w:p>
          <w:p w14:paraId="2AA23CB3" w14:textId="0C142F97" w:rsidR="00F32AC5" w:rsidRPr="00F32AC5" w:rsidRDefault="00F32AC5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2CFF7220" w14:textId="77777777" w:rsidR="003D35EC" w:rsidRPr="00F32AC5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BIK i ZBP w celu, udostępnienia danych gospodarczych, co stanowi uzasadniony interes </w:t>
            </w:r>
            <w:r w:rsidR="0094383E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A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dministratora danych, będący podstaw</w:t>
            </w:r>
            <w:r w:rsidR="00BE0F14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ą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przetwarzania Pani/Pana danych osobowych.</w:t>
            </w:r>
          </w:p>
        </w:tc>
      </w:tr>
      <w:tr w:rsidR="004226D4" w:rsidRPr="00D21756" w14:paraId="7AAECE89" w14:textId="77777777" w:rsidTr="00910236">
        <w:trPr>
          <w:trHeight w:val="2305"/>
        </w:trPr>
        <w:tc>
          <w:tcPr>
            <w:tcW w:w="9889" w:type="dxa"/>
            <w:gridSpan w:val="8"/>
          </w:tcPr>
          <w:p w14:paraId="05871F06" w14:textId="77777777" w:rsidR="004226D4" w:rsidRPr="00F32AC5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Wierzyciel, BIG </w:t>
            </w:r>
            <w:proofErr w:type="spellStart"/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InfoMonitor</w:t>
            </w:r>
            <w:proofErr w:type="spellEnd"/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, BIK oraz ZBP przetwarzają Pani/Pana dane osobowe w zakresie: imię, nazwisko, </w:t>
            </w:r>
            <w:r w:rsidR="00AC30D5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adres zamieszkania, adres zameldowania, data urodzenia, 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numer PESEL, nr dokumentu tożsamości.</w:t>
            </w:r>
          </w:p>
          <w:p w14:paraId="2BBDD5B0" w14:textId="77777777" w:rsidR="004226D4" w:rsidRPr="00F32AC5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 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Administratora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, przysługuje Pani/Panu prawo wniesienia sprzeciwu wobec przetwarzania Pani/Pana danych osobowych.</w:t>
            </w:r>
          </w:p>
          <w:p w14:paraId="2CBB96BB" w14:textId="77777777" w:rsidR="004226D4" w:rsidRPr="00F32AC5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33925CF3" w14:textId="2DDBAB4E" w:rsidR="004226D4" w:rsidRPr="00F32AC5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W zakresie, w jakim Pani/Pana dane są przetwarzane na podstawie zgody przysługuje Pani/Panu także prawo do przenoszenia danych o</w:t>
            </w:r>
            <w:r w:rsidR="00B17F41"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sobowych, tj. do otrzymania od A</w:t>
            </w: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1104A807" w14:textId="77777777" w:rsidR="004226D4" w:rsidRPr="00F32AC5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F32AC5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1227A18E" w14:textId="45FFB3A7" w:rsidR="0094383E" w:rsidRPr="00335884" w:rsidRDefault="0094383E" w:rsidP="00335884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</w:p>
    <w:sectPr w:rsidR="0094383E" w:rsidRPr="00335884" w:rsidSect="00BE5EA9">
      <w:type w:val="continuous"/>
      <w:pgSz w:w="11906" w:h="16838"/>
      <w:pgMar w:top="851" w:right="1080" w:bottom="851" w:left="1080" w:header="709" w:footer="9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838B" w14:textId="77777777" w:rsidR="00A9598E" w:rsidRDefault="00A9598E">
      <w:r>
        <w:separator/>
      </w:r>
    </w:p>
  </w:endnote>
  <w:endnote w:type="continuationSeparator" w:id="0">
    <w:p w14:paraId="79959E8A" w14:textId="77777777" w:rsidR="00A9598E" w:rsidRDefault="00A9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06B7" w14:textId="77777777" w:rsidR="00A9598E" w:rsidRDefault="00A9598E">
      <w:r>
        <w:separator/>
      </w:r>
    </w:p>
  </w:footnote>
  <w:footnote w:type="continuationSeparator" w:id="0">
    <w:p w14:paraId="318660BD" w14:textId="77777777" w:rsidR="00A9598E" w:rsidRDefault="00A9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167770">
    <w:abstractNumId w:val="13"/>
  </w:num>
  <w:num w:numId="2" w16cid:durableId="1571382391">
    <w:abstractNumId w:val="34"/>
  </w:num>
  <w:num w:numId="3" w16cid:durableId="810170063">
    <w:abstractNumId w:val="27"/>
  </w:num>
  <w:num w:numId="4" w16cid:durableId="758212144">
    <w:abstractNumId w:val="31"/>
  </w:num>
  <w:num w:numId="5" w16cid:durableId="1855339436">
    <w:abstractNumId w:val="41"/>
  </w:num>
  <w:num w:numId="6" w16cid:durableId="1371615453">
    <w:abstractNumId w:val="19"/>
  </w:num>
  <w:num w:numId="7" w16cid:durableId="1545945994">
    <w:abstractNumId w:val="38"/>
  </w:num>
  <w:num w:numId="8" w16cid:durableId="1451316619">
    <w:abstractNumId w:val="33"/>
  </w:num>
  <w:num w:numId="9" w16cid:durableId="966932664">
    <w:abstractNumId w:val="22"/>
  </w:num>
  <w:num w:numId="10" w16cid:durableId="24140428">
    <w:abstractNumId w:val="43"/>
  </w:num>
  <w:num w:numId="11" w16cid:durableId="1451824943">
    <w:abstractNumId w:val="12"/>
  </w:num>
  <w:num w:numId="12" w16cid:durableId="1707365233">
    <w:abstractNumId w:val="35"/>
  </w:num>
  <w:num w:numId="13" w16cid:durableId="822813501">
    <w:abstractNumId w:val="10"/>
  </w:num>
  <w:num w:numId="14" w16cid:durableId="1289967259">
    <w:abstractNumId w:val="36"/>
  </w:num>
  <w:num w:numId="15" w16cid:durableId="898782780">
    <w:abstractNumId w:val="21"/>
  </w:num>
  <w:num w:numId="16" w16cid:durableId="232745108">
    <w:abstractNumId w:val="16"/>
  </w:num>
  <w:num w:numId="17" w16cid:durableId="575744870">
    <w:abstractNumId w:val="18"/>
  </w:num>
  <w:num w:numId="18" w16cid:durableId="660039674">
    <w:abstractNumId w:val="11"/>
  </w:num>
  <w:num w:numId="19" w16cid:durableId="89395111">
    <w:abstractNumId w:val="24"/>
  </w:num>
  <w:num w:numId="20" w16cid:durableId="1495995427">
    <w:abstractNumId w:val="40"/>
  </w:num>
  <w:num w:numId="21" w16cid:durableId="1039166102">
    <w:abstractNumId w:val="37"/>
  </w:num>
  <w:num w:numId="22" w16cid:durableId="1997756495">
    <w:abstractNumId w:val="30"/>
  </w:num>
  <w:num w:numId="23" w16cid:durableId="250508069">
    <w:abstractNumId w:val="45"/>
  </w:num>
  <w:num w:numId="24" w16cid:durableId="2007200585">
    <w:abstractNumId w:val="28"/>
  </w:num>
  <w:num w:numId="25" w16cid:durableId="63259150">
    <w:abstractNumId w:val="26"/>
  </w:num>
  <w:num w:numId="26" w16cid:durableId="839351576">
    <w:abstractNumId w:val="39"/>
  </w:num>
  <w:num w:numId="27" w16cid:durableId="1450121937">
    <w:abstractNumId w:val="8"/>
  </w:num>
  <w:num w:numId="28" w16cid:durableId="1439367840">
    <w:abstractNumId w:val="3"/>
  </w:num>
  <w:num w:numId="29" w16cid:durableId="307591842">
    <w:abstractNumId w:val="2"/>
  </w:num>
  <w:num w:numId="30" w16cid:durableId="966929942">
    <w:abstractNumId w:val="1"/>
  </w:num>
  <w:num w:numId="31" w16cid:durableId="1069301774">
    <w:abstractNumId w:val="0"/>
  </w:num>
  <w:num w:numId="32" w16cid:durableId="6753358">
    <w:abstractNumId w:val="7"/>
  </w:num>
  <w:num w:numId="33" w16cid:durableId="1256935382">
    <w:abstractNumId w:val="6"/>
  </w:num>
  <w:num w:numId="34" w16cid:durableId="1001355211">
    <w:abstractNumId w:val="5"/>
  </w:num>
  <w:num w:numId="35" w16cid:durableId="1554464955">
    <w:abstractNumId w:val="4"/>
  </w:num>
  <w:num w:numId="36" w16cid:durableId="266281569">
    <w:abstractNumId w:val="9"/>
  </w:num>
  <w:num w:numId="37" w16cid:durableId="935289183">
    <w:abstractNumId w:val="15"/>
  </w:num>
  <w:num w:numId="38" w16cid:durableId="1785881648">
    <w:abstractNumId w:val="25"/>
  </w:num>
  <w:num w:numId="39" w16cid:durableId="796949797">
    <w:abstractNumId w:val="23"/>
  </w:num>
  <w:num w:numId="40" w16cid:durableId="94373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37697822">
    <w:abstractNumId w:val="29"/>
  </w:num>
  <w:num w:numId="42" w16cid:durableId="1886721888">
    <w:abstractNumId w:val="42"/>
  </w:num>
  <w:num w:numId="43" w16cid:durableId="1304118512">
    <w:abstractNumId w:val="32"/>
  </w:num>
  <w:num w:numId="44" w16cid:durableId="1400209286">
    <w:abstractNumId w:val="44"/>
  </w:num>
  <w:num w:numId="45" w16cid:durableId="348024217">
    <w:abstractNumId w:val="14"/>
  </w:num>
  <w:num w:numId="46" w16cid:durableId="658970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5"/>
    <w:rsid w:val="0000583C"/>
    <w:rsid w:val="00010DF9"/>
    <w:rsid w:val="00011B84"/>
    <w:rsid w:val="00014493"/>
    <w:rsid w:val="000171D7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40CEE"/>
    <w:rsid w:val="00143003"/>
    <w:rsid w:val="00155EBE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35884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13CB"/>
    <w:rsid w:val="004C67D8"/>
    <w:rsid w:val="004E2756"/>
    <w:rsid w:val="004E3B2B"/>
    <w:rsid w:val="004F0926"/>
    <w:rsid w:val="004F2438"/>
    <w:rsid w:val="004F35D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23ED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39FF"/>
    <w:rsid w:val="00633F24"/>
    <w:rsid w:val="006431E3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A7E83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0112"/>
    <w:rsid w:val="007958DE"/>
    <w:rsid w:val="007A0BD5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561E"/>
    <w:rsid w:val="007E7AC7"/>
    <w:rsid w:val="0080627F"/>
    <w:rsid w:val="00806F47"/>
    <w:rsid w:val="00811D54"/>
    <w:rsid w:val="0081285D"/>
    <w:rsid w:val="00813C05"/>
    <w:rsid w:val="008144B3"/>
    <w:rsid w:val="00820F9D"/>
    <w:rsid w:val="0084321B"/>
    <w:rsid w:val="00862851"/>
    <w:rsid w:val="008745FE"/>
    <w:rsid w:val="00876A01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4C33"/>
    <w:rsid w:val="009837A4"/>
    <w:rsid w:val="00985697"/>
    <w:rsid w:val="0099258E"/>
    <w:rsid w:val="0099436E"/>
    <w:rsid w:val="00994E6E"/>
    <w:rsid w:val="00996B85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9F68B9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1D29"/>
    <w:rsid w:val="00A552F4"/>
    <w:rsid w:val="00A620FE"/>
    <w:rsid w:val="00A82559"/>
    <w:rsid w:val="00A9598E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7F41"/>
    <w:rsid w:val="00B205A2"/>
    <w:rsid w:val="00B2264A"/>
    <w:rsid w:val="00B31B17"/>
    <w:rsid w:val="00B31EF3"/>
    <w:rsid w:val="00B346FD"/>
    <w:rsid w:val="00B35540"/>
    <w:rsid w:val="00B62662"/>
    <w:rsid w:val="00B649B3"/>
    <w:rsid w:val="00B6505B"/>
    <w:rsid w:val="00B65456"/>
    <w:rsid w:val="00B71C9A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5EA9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40809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1F1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A71E8"/>
    <w:rsid w:val="00EB2049"/>
    <w:rsid w:val="00EC1F15"/>
    <w:rsid w:val="00EC2054"/>
    <w:rsid w:val="00ED3B39"/>
    <w:rsid w:val="00ED5DDF"/>
    <w:rsid w:val="00EE52E8"/>
    <w:rsid w:val="00EE5BB5"/>
    <w:rsid w:val="00EE6DF8"/>
    <w:rsid w:val="00EF7B80"/>
    <w:rsid w:val="00F0475B"/>
    <w:rsid w:val="00F16863"/>
    <w:rsid w:val="00F20FBE"/>
    <w:rsid w:val="00F32AC5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2B7F4252"/>
  <w15:docId w15:val="{35EC38A6-9811-4E6E-ACF5-01FBC1CC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43003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link w:val="Nagwek5Znak"/>
    <w:uiPriority w:val="9"/>
    <w:qFormat/>
    <w:rsid w:val="001430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143003"/>
    <w:rPr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43003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51D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708CA-0438-4650-BC59-826D8F3D55C4}"/>
</file>

<file path=customXml/itemProps4.xml><?xml version="1.0" encoding="utf-8"?>
<ds:datastoreItem xmlns:ds="http://schemas.openxmlformats.org/officeDocument/2006/customXml" ds:itemID="{30AB007D-6FF6-46B4-9B91-F91DC3D1ED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Joanna Sulej</cp:lastModifiedBy>
  <cp:revision>2</cp:revision>
  <cp:lastPrinted>2020-02-12T13:11:00Z</cp:lastPrinted>
  <dcterms:created xsi:type="dcterms:W3CDTF">2026-04-14T09:35:00Z</dcterms:created>
  <dcterms:modified xsi:type="dcterms:W3CDTF">2026-04-14T09:35:00Z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